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37D" w:rsidRPr="00E7037D" w:rsidRDefault="00E7037D" w:rsidP="00BC453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Памятка:</w:t>
      </w:r>
    </w:p>
    <w:p w:rsidR="00BC4535" w:rsidRDefault="00BC4535" w:rsidP="00BC4535">
      <w:r w:rsidRPr="00BC4535">
        <w:rPr>
          <w:b/>
        </w:rPr>
        <w:t>Разрешено</w:t>
      </w:r>
      <w:r>
        <w:t xml:space="preserve"> использование непрограммируемого калькулятора с возможностью вычисления тригонометрических фу</w:t>
      </w:r>
      <w:r>
        <w:t>нкций (cos, sin, tg) и линейки.</w:t>
      </w:r>
      <w:r>
        <w:br/>
      </w:r>
      <w:r>
        <w:t>Также к каждому варианту экзаменационной работы п</w:t>
      </w:r>
      <w:r>
        <w:t>рилагаются следующие материалы:</w:t>
      </w:r>
    </w:p>
    <w:p w:rsidR="00BC4535" w:rsidRDefault="00BC4535" w:rsidP="00BC4535">
      <w:pPr>
        <w:pStyle w:val="a3"/>
        <w:numPr>
          <w:ilvl w:val="0"/>
          <w:numId w:val="1"/>
        </w:numPr>
      </w:pPr>
      <w:r>
        <w:t>периодическая система химических элементов Д.И. Менделеева;</w:t>
      </w:r>
    </w:p>
    <w:p w:rsidR="00BC4535" w:rsidRDefault="00BC4535" w:rsidP="00BC4535">
      <w:pPr>
        <w:pStyle w:val="a3"/>
        <w:numPr>
          <w:ilvl w:val="0"/>
          <w:numId w:val="1"/>
        </w:numPr>
      </w:pPr>
      <w:r>
        <w:t>таблица растворимости солей, кислот и оснований в воде;</w:t>
      </w:r>
    </w:p>
    <w:p w:rsidR="00006DD7" w:rsidRDefault="00BC4535" w:rsidP="00BC4535">
      <w:pPr>
        <w:pStyle w:val="a3"/>
        <w:numPr>
          <w:ilvl w:val="0"/>
          <w:numId w:val="1"/>
        </w:numPr>
      </w:pPr>
      <w:r>
        <w:t>электрохимический ряд напряжений металлов.</w:t>
      </w:r>
    </w:p>
    <w:p w:rsidR="00BC4535" w:rsidRDefault="00BC4535" w:rsidP="00BC4535">
      <w:r>
        <w:t>Во время рассадки в аудитории:</w:t>
      </w:r>
    </w:p>
    <w:p w:rsidR="00BC4535" w:rsidRDefault="00BC4535" w:rsidP="00BC4535">
      <w:pPr>
        <w:pStyle w:val="a3"/>
        <w:numPr>
          <w:ilvl w:val="0"/>
          <w:numId w:val="4"/>
        </w:numPr>
      </w:pPr>
      <w:r>
        <w:t>в сопровождении организатора пройти в аудиторию, взяв с собой только паспорт, пропуск, ручку и разрешенные для использования на экзамене по предмету дополнительное оборудование, оставив лишние вещи в аудитории в специально выделенном для этого месте</w:t>
      </w:r>
      <w:r>
        <w:t>;</w:t>
      </w:r>
    </w:p>
    <w:p w:rsidR="00BC4535" w:rsidRDefault="00BC4535" w:rsidP="00BC4535">
      <w:pPr>
        <w:pStyle w:val="a3"/>
        <w:numPr>
          <w:ilvl w:val="0"/>
          <w:numId w:val="4"/>
        </w:numPr>
      </w:pPr>
      <w:r>
        <w:t>занять место, указанное организатором</w:t>
      </w:r>
      <w:r>
        <w:t>.</w:t>
      </w:r>
    </w:p>
    <w:p w:rsidR="00BC4535" w:rsidRDefault="00BC4535" w:rsidP="00BC4535">
      <w:r>
        <w:lastRenderedPageBreak/>
        <w:t xml:space="preserve">Меняться местами без мотивированного указания организаторов </w:t>
      </w:r>
      <w:r w:rsidRPr="00BC4535">
        <w:rPr>
          <w:b/>
        </w:rPr>
        <w:t>запрещено</w:t>
      </w:r>
      <w:r>
        <w:t>.</w:t>
      </w:r>
    </w:p>
    <w:p w:rsidR="00BC4535" w:rsidRPr="00BC4535" w:rsidRDefault="00BC4535" w:rsidP="00BC4535">
      <w:pPr>
        <w:rPr>
          <w:b/>
          <w:sz w:val="28"/>
          <w:szCs w:val="28"/>
        </w:rPr>
      </w:pPr>
      <w:r w:rsidRPr="00BC4535">
        <w:rPr>
          <w:b/>
          <w:sz w:val="28"/>
          <w:szCs w:val="28"/>
        </w:rPr>
        <w:t>Иметь и использовать на экзамене запрещено</w:t>
      </w:r>
      <w:r>
        <w:rPr>
          <w:b/>
          <w:sz w:val="28"/>
          <w:szCs w:val="28"/>
        </w:rPr>
        <w:t>:</w:t>
      </w:r>
      <w:r w:rsidRPr="00BC4535">
        <w:t xml:space="preserve"> </w:t>
      </w:r>
    </w:p>
    <w:p w:rsidR="00BC4535" w:rsidRPr="00BC4535" w:rsidRDefault="00BC4535" w:rsidP="00BC4535">
      <w:pPr>
        <w:pStyle w:val="a3"/>
        <w:numPr>
          <w:ilvl w:val="0"/>
          <w:numId w:val="3"/>
        </w:numPr>
      </w:pPr>
      <w:r w:rsidRPr="00BC4535">
        <w:t>мобильные телефоны или иные средства связи</w:t>
      </w:r>
    </w:p>
    <w:p w:rsidR="00BC4535" w:rsidRPr="00BC4535" w:rsidRDefault="00BC4535" w:rsidP="00BC4535">
      <w:pPr>
        <w:pStyle w:val="a3"/>
        <w:numPr>
          <w:ilvl w:val="0"/>
          <w:numId w:val="3"/>
        </w:numPr>
      </w:pPr>
      <w:r w:rsidRPr="00BC4535">
        <w:t>любые электронно-вычислительные устройства и справочные материалы и устройства, кроме разрешенных в качестве дополнительных устройств и материалов, используем</w:t>
      </w:r>
      <w:r w:rsidRPr="00BC4535">
        <w:t>ых по отдельным предметам.</w:t>
      </w:r>
      <w:r w:rsidRPr="00BC4535">
        <w:br/>
        <w:t>Также запрещаются:</w:t>
      </w:r>
    </w:p>
    <w:p w:rsidR="00BC4535" w:rsidRPr="00BC4535" w:rsidRDefault="00BC4535" w:rsidP="00BC4535">
      <w:pPr>
        <w:pStyle w:val="a3"/>
        <w:numPr>
          <w:ilvl w:val="0"/>
          <w:numId w:val="2"/>
        </w:numPr>
      </w:pPr>
      <w:r w:rsidRPr="00BC4535">
        <w:t>разговоры</w:t>
      </w:r>
    </w:p>
    <w:p w:rsidR="00BC4535" w:rsidRPr="00BC4535" w:rsidRDefault="00BC4535" w:rsidP="00BC4535">
      <w:pPr>
        <w:pStyle w:val="a3"/>
        <w:numPr>
          <w:ilvl w:val="0"/>
          <w:numId w:val="2"/>
        </w:numPr>
      </w:pPr>
      <w:r w:rsidRPr="00BC4535">
        <w:t>вставания с мест</w:t>
      </w:r>
    </w:p>
    <w:p w:rsidR="00BC4535" w:rsidRPr="00BC4535" w:rsidRDefault="00BC4535" w:rsidP="00BC4535">
      <w:pPr>
        <w:pStyle w:val="a3"/>
        <w:numPr>
          <w:ilvl w:val="0"/>
          <w:numId w:val="2"/>
        </w:numPr>
      </w:pPr>
      <w:r w:rsidRPr="00BC4535">
        <w:t>пересаживания</w:t>
      </w:r>
    </w:p>
    <w:p w:rsidR="00BC4535" w:rsidRPr="00BC4535" w:rsidRDefault="00BC4535" w:rsidP="00BC4535">
      <w:pPr>
        <w:pStyle w:val="a3"/>
        <w:numPr>
          <w:ilvl w:val="0"/>
          <w:numId w:val="2"/>
        </w:numPr>
      </w:pPr>
      <w:r w:rsidRPr="00BC4535">
        <w:t>обмен любыми материалами и предметами</w:t>
      </w:r>
    </w:p>
    <w:p w:rsidR="00BC4535" w:rsidRDefault="00BC4535" w:rsidP="00BC4535">
      <w:pPr>
        <w:pStyle w:val="a3"/>
        <w:numPr>
          <w:ilvl w:val="0"/>
          <w:numId w:val="2"/>
        </w:numPr>
      </w:pPr>
      <w:r w:rsidRPr="00BC4535">
        <w:t>хождение по ППЭ во время экзамена без сопровождения</w:t>
      </w:r>
    </w:p>
    <w:p w:rsidR="00BC4535" w:rsidRDefault="00BC4535" w:rsidP="00BC4535"/>
    <w:p w:rsidR="00BC4535" w:rsidRDefault="00BC4535" w:rsidP="00BC4535"/>
    <w:p w:rsidR="00BC4535" w:rsidRDefault="00BC4535" w:rsidP="00BC4535"/>
    <w:p w:rsidR="00BC4535" w:rsidRDefault="00BC4535" w:rsidP="00BC4535"/>
    <w:p w:rsidR="00BC4535" w:rsidRDefault="00BC4535" w:rsidP="00BC4535"/>
    <w:p w:rsidR="00BC4535" w:rsidRDefault="00BC4535" w:rsidP="00BC4535">
      <w:r>
        <w:lastRenderedPageBreak/>
        <w:t>По окончании экзамена:</w:t>
      </w:r>
    </w:p>
    <w:p w:rsidR="00BC4535" w:rsidRDefault="00BC4535" w:rsidP="00BC4535">
      <w:pPr>
        <w:pStyle w:val="a3"/>
        <w:numPr>
          <w:ilvl w:val="0"/>
          <w:numId w:val="5"/>
        </w:numPr>
      </w:pPr>
      <w:proofErr w:type="gramStart"/>
      <w:r>
        <w:t>сдать бланк регистрации, бланки ответов № 1 и № 2, в том числе дополнительный бланк ответов № 2, черновик и КИМы, при этом организаторы в аудитории ставят в бланке ответов № 2 (в том числе на его оборотной стороне) и в дополнительном бланке ответов № 2 прочерк «Z» на полях бланка, предназначенных для записи ответов в свободной форме, но оставшихся незаполненными</w:t>
      </w:r>
      <w:proofErr w:type="gramEnd"/>
    </w:p>
    <w:p w:rsidR="00BC4535" w:rsidRDefault="00BC4535" w:rsidP="00BC4535">
      <w:pPr>
        <w:pStyle w:val="a3"/>
        <w:numPr>
          <w:ilvl w:val="0"/>
          <w:numId w:val="5"/>
        </w:numPr>
      </w:pPr>
      <w:r>
        <w:t>при сдаче материалов предъявить организаторам свой пропуск, на котором ответственный организатор в аудитории фиксирует количество данных бланков, ставит свою подпись, а также печать учреждения, в котором проводится ЕГЭ, либо штамп «Бланки ЕГЭ сданы» (печать или штамп может также ставиться на выходе из ППЭ)</w:t>
      </w:r>
    </w:p>
    <w:p w:rsidR="0007471B" w:rsidRDefault="00BC4535" w:rsidP="00BC4535">
      <w:pPr>
        <w:pStyle w:val="a3"/>
        <w:numPr>
          <w:ilvl w:val="0"/>
          <w:numId w:val="5"/>
        </w:numPr>
      </w:pPr>
      <w:r>
        <w:t>по указанию организаторов покинуть аудиторию и ППЭ</w:t>
      </w:r>
    </w:p>
    <w:p w:rsidR="0007471B" w:rsidRDefault="0007471B">
      <w:r>
        <w:br w:type="page"/>
      </w:r>
    </w:p>
    <w:p w:rsidR="00E7037D" w:rsidRDefault="00E7037D" w:rsidP="00E7037D">
      <w:pPr>
        <w:pStyle w:val="a3"/>
      </w:pPr>
      <w:r>
        <w:lastRenderedPageBreak/>
        <w:t>Если участник ЕГЭ получит результат ниже установленного минимального количества баллов по любому из предметов, снова сдать ЕГЭ можно будет только в следующем году.</w:t>
      </w:r>
    </w:p>
    <w:p w:rsidR="00E7037D" w:rsidRDefault="00E7037D" w:rsidP="00E7037D">
      <w:pPr>
        <w:pStyle w:val="a3"/>
      </w:pPr>
    </w:p>
    <w:p w:rsidR="00E7037D" w:rsidRDefault="00E7037D" w:rsidP="00E7037D">
      <w:pPr>
        <w:pStyle w:val="a3"/>
      </w:pPr>
      <w:r>
        <w:t>Исключения только для выпускников текущего года:</w:t>
      </w:r>
    </w:p>
    <w:p w:rsidR="00E7037D" w:rsidRDefault="00E7037D" w:rsidP="00E7037D">
      <w:pPr>
        <w:pStyle w:val="a3"/>
      </w:pPr>
      <w:r>
        <w:t>Если выпускник текущего года получает результат ниже минимального количества баллов по одному из обязательных предметов (русский язык или математика), то он может пересдать этот экзамен в этом же году. Сделать это можно в резервные дни в текущем году, которые устанавливаются ежегодным приказом Министерства образования и науки Российской Федерации.</w:t>
      </w:r>
    </w:p>
    <w:p w:rsidR="00BC4535" w:rsidRDefault="00E7037D" w:rsidP="00E7037D">
      <w:pPr>
        <w:pStyle w:val="a3"/>
      </w:pPr>
      <w:r>
        <w:t>Если выпускник текущего года получает результаты ниже минимального количества баллов и по русскому языку, и по математике, он сможет пересдать ЕГЭ только в следующем году. Таким образом, выпускник не получит в текущем году свидетельства о результатах ЕГЭ, а вместо аттестата ему должна быть выдана справка об обучении в школе.</w:t>
      </w:r>
    </w:p>
    <w:p w:rsidR="00E7037D" w:rsidRDefault="00E7037D" w:rsidP="00E7037D">
      <w:pPr>
        <w:pStyle w:val="a3"/>
      </w:pPr>
    </w:p>
    <w:p w:rsidR="00E7037D" w:rsidRDefault="00E7037D" w:rsidP="00E7037D">
      <w:pPr>
        <w:pStyle w:val="a3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9FABD0" wp14:editId="288F0DC6">
                <wp:simplePos x="0" y="0"/>
                <wp:positionH relativeFrom="column">
                  <wp:posOffset>3275965</wp:posOffset>
                </wp:positionH>
                <wp:positionV relativeFrom="paragraph">
                  <wp:posOffset>-80010</wp:posOffset>
                </wp:positionV>
                <wp:extent cx="3001010" cy="1403985"/>
                <wp:effectExtent l="0" t="0" r="889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10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037D" w:rsidRPr="00E7037D" w:rsidRDefault="00E7037D" w:rsidP="00E7037D">
                            <w:pPr>
                              <w:jc w:val="center"/>
                              <w:rPr>
                                <w:b/>
                                <w:i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i/>
                                <w:sz w:val="72"/>
                                <w:szCs w:val="72"/>
                              </w:rPr>
                              <w:t>ЕГЭ по химии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57.95pt;margin-top:-6.3pt;width:236.3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SDpOQIAACQEAAAOAAAAZHJzL2Uyb0RvYy54bWysU82O0zAQviPxDpbvNEl/2DZqulq6FCEt&#10;P9LCAziO01g4HmO7TcqNO6/AO3DgwI1X6L4RY7fbLXBD5GDNZGY+z3zzeX7Zt4pshXUSdEGzQUqJ&#10;0BwqqdcFff9u9WRKifNMV0yBFgXdCUcvF48fzTuTiyE0oCphCYJol3emoI33Jk8SxxvRMjcAIzQG&#10;a7At8+jadVJZ1iF6q5Jhmj5NOrCVscCFc/j3+hCki4hf14L7N3XthCeqoNibj6eNZxnOZDFn+doy&#10;00h+bIP9QxctkxovPUFdM8/Ixsq/oFrJLTio/YBDm0BdSy7iDDhNlv4xzW3DjIizIDnOnGhy/w+W&#10;v96+tURWBR2lF5Ro1uKS9l/33/bf9z/3P+4+330hw8BSZ1yOybcG033/DHrcdpzYmRvgHxzRsGyY&#10;Xosra6FrBKuwyyxUJmelBxwXQMruFVR4Gdt4iEB9bdtAIZJCEB23tTttSPSecPw5SpGlDEMcY9k4&#10;Hc2mk3gHy+/LjXX+hYCWBKOgFiUQ4dn2xvnQDsvvU8JtDpSsVlKp6Nh1uVSWbBnKZRW/I/pvaUqT&#10;rqCzyXASkTWE+qikVnqUs5JtQadp+EI5ywMdz3UVbc+kOtjYidJHfgIlB3J8X/aYGEgrodohUxYO&#10;ssVnhkYD9hMlHUq2oO7jhllBiXqpke1ZNh4HjUdnPLkYomPPI+V5hGmOUAX1lBzMpY/vIvJgrnAr&#10;Kxn5eujk2CtKMdJ4fDZB6+d+zHp43ItfAAAA//8DAFBLAwQUAAYACAAAACEAtHp9SeAAAAALAQAA&#10;DwAAAGRycy9kb3ducmV2LnhtbEyPy2rDMBBF94X+g5hAd4lsg4PjWg6hoZsuCk0L7VKxxg8ijYSk&#10;OO7fV121uxnmcOfcZr8YzWb0YbIkIN9kwJA6qyYaBHy8P68rYCFKUlJbQgHfGGDf3t81slb2Rm84&#10;n+LAUgiFWgoYY3Q156Eb0ciwsQ4p3XrrjYxp9QNXXt5SuNG8yLItN3Ki9GGUDp9G7C6nqxHwacZJ&#10;Hf3rV6/0fHzpD6VbvBPiYbUcHoFFXOIfDL/6SR3a5HS2V1KBaQFlXu4SKmCdF1tgidhVVQnsLKDI&#10;0sDbhv/v0P4AAAD//wMAUEsBAi0AFAAGAAgAAAAhALaDOJL+AAAA4QEAABMAAAAAAAAAAAAAAAAA&#10;AAAAAFtDb250ZW50X1R5cGVzXS54bWxQSwECLQAUAAYACAAAACEAOP0h/9YAAACUAQAACwAAAAAA&#10;AAAAAAAAAAAvAQAAX3JlbHMvLnJlbHNQSwECLQAUAAYACAAAACEAt2kg6TkCAAAkBAAADgAAAAAA&#10;AAAAAAAAAAAuAgAAZHJzL2Uyb0RvYy54bWxQSwECLQAUAAYACAAAACEAtHp9SeAAAAALAQAADwAA&#10;AAAAAAAAAAAAAACTBAAAZHJzL2Rvd25yZXYueG1sUEsFBgAAAAAEAAQA8wAAAKAFAAAAAA==&#10;" stroked="f">
                <v:textbox style="mso-fit-shape-to-text:t">
                  <w:txbxContent>
                    <w:p w:rsidR="00E7037D" w:rsidRPr="00E7037D" w:rsidRDefault="00E7037D" w:rsidP="00E7037D">
                      <w:pPr>
                        <w:jc w:val="center"/>
                        <w:rPr>
                          <w:b/>
                          <w:i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i/>
                          <w:sz w:val="72"/>
                          <w:szCs w:val="72"/>
                        </w:rPr>
                        <w:t>ЕГЭ по химии</w:t>
                      </w:r>
                    </w:p>
                  </w:txbxContent>
                </v:textbox>
              </v:shape>
            </w:pict>
          </mc:Fallback>
        </mc:AlternateContent>
      </w:r>
      <w:r>
        <w:t>При раздаче комплектов экзаменационных материалов:</w:t>
      </w:r>
    </w:p>
    <w:p w:rsidR="00E7037D" w:rsidRDefault="00E7037D" w:rsidP="00E7037D">
      <w:pPr>
        <w:pStyle w:val="a3"/>
      </w:pPr>
    </w:p>
    <w:p w:rsidR="00E7037D" w:rsidRDefault="00E7037D" w:rsidP="00E7037D">
      <w:pPr>
        <w:pStyle w:val="a3"/>
        <w:numPr>
          <w:ilvl w:val="0"/>
          <w:numId w:val="5"/>
        </w:numPr>
      </w:pPr>
      <w:r>
        <w:t>внимательно прослушать инструктаж, проводимый организаторами в аудитории (как заполнять бланки, сколько продолжается экзамен, как подавать апелляции, где и когда можно ознакомиться с результатами ЕГЭ и т.п.)</w:t>
      </w:r>
    </w:p>
    <w:p w:rsidR="00E7037D" w:rsidRDefault="00E7037D" w:rsidP="00E7037D">
      <w:pPr>
        <w:pStyle w:val="a3"/>
        <w:numPr>
          <w:ilvl w:val="0"/>
          <w:numId w:val="5"/>
        </w:numPr>
      </w:pPr>
      <w:r>
        <w:t>обратить внимание на целостность упаковки доставочных пакетов с индивидуальными комплектами экзаменационных материалов перед вскрытием их организаторами</w:t>
      </w:r>
    </w:p>
    <w:p w:rsidR="00E7037D" w:rsidRDefault="00E7037D" w:rsidP="00E7037D">
      <w:pPr>
        <w:pStyle w:val="a3"/>
        <w:numPr>
          <w:ilvl w:val="0"/>
          <w:numId w:val="5"/>
        </w:numPr>
      </w:pPr>
      <w:r>
        <w:t>получить от организаторов запечатанные индивидуальные комплекты с вложенными в них экзаменационными заданиями (КИМ), бланком регистрации, бланками ответов № 1 и № 2</w:t>
      </w:r>
    </w:p>
    <w:p w:rsidR="00E7037D" w:rsidRDefault="00E7037D" w:rsidP="00E7037D">
      <w:pPr>
        <w:pStyle w:val="a3"/>
        <w:numPr>
          <w:ilvl w:val="0"/>
          <w:numId w:val="5"/>
        </w:numPr>
      </w:pPr>
      <w:r>
        <w:t>получить от организаторов черновики</w:t>
      </w:r>
    </w:p>
    <w:p w:rsidR="00E7037D" w:rsidRDefault="00E7037D" w:rsidP="00E7037D">
      <w:pPr>
        <w:pStyle w:val="a3"/>
        <w:numPr>
          <w:ilvl w:val="0"/>
          <w:numId w:val="5"/>
        </w:numPr>
      </w:pPr>
      <w:r>
        <w:t>вскрыть по указанию организаторов индивидуальные комплекты</w:t>
      </w:r>
    </w:p>
    <w:p w:rsidR="00E7037D" w:rsidRDefault="00E7037D" w:rsidP="00E7037D">
      <w:pPr>
        <w:pStyle w:val="a3"/>
        <w:numPr>
          <w:ilvl w:val="0"/>
          <w:numId w:val="5"/>
        </w:numPr>
      </w:pPr>
      <w:r>
        <w:t>проверить количество бланков ЕГЭ и КИМ в индивидуальном комплекте и отсутствие в них полиграфических дефектов</w:t>
      </w:r>
    </w:p>
    <w:p w:rsidR="00E7037D" w:rsidRDefault="00E7037D" w:rsidP="00E7037D"/>
    <w:p w:rsidR="00E7037D" w:rsidRDefault="00E7037D" w:rsidP="00E7037D"/>
    <w:p w:rsidR="00E7037D" w:rsidRDefault="00E7037D" w:rsidP="00E7037D"/>
    <w:p w:rsidR="00E7037D" w:rsidRDefault="00E7037D" w:rsidP="00E7037D"/>
    <w:p w:rsidR="00E7037D" w:rsidRDefault="00E7037D" w:rsidP="00E7037D"/>
    <w:p w:rsidR="00E7037D" w:rsidRPr="00BC4535" w:rsidRDefault="00E7037D" w:rsidP="00E7037D">
      <w:bookmarkStart w:id="0" w:name="_GoBack"/>
      <w:r>
        <w:rPr>
          <w:noProof/>
          <w:lang w:eastAsia="ru-RU"/>
        </w:rPr>
        <w:drawing>
          <wp:inline distT="0" distB="0" distL="0" distR="0">
            <wp:extent cx="3162300" cy="4032221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1001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5188" cy="4035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7037D" w:rsidRPr="00BC4535" w:rsidSect="00BC4535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D0419"/>
    <w:multiLevelType w:val="hybridMultilevel"/>
    <w:tmpl w:val="8A14A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4973F2"/>
    <w:multiLevelType w:val="hybridMultilevel"/>
    <w:tmpl w:val="A0A2D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A220F2"/>
    <w:multiLevelType w:val="hybridMultilevel"/>
    <w:tmpl w:val="292E2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D12EBB"/>
    <w:multiLevelType w:val="hybridMultilevel"/>
    <w:tmpl w:val="15EA2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AF4EDA"/>
    <w:multiLevelType w:val="hybridMultilevel"/>
    <w:tmpl w:val="93D49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CB2"/>
    <w:rsid w:val="00006DD7"/>
    <w:rsid w:val="00013CB2"/>
    <w:rsid w:val="0007471B"/>
    <w:rsid w:val="000C6CEE"/>
    <w:rsid w:val="00AE0B51"/>
    <w:rsid w:val="00BC4535"/>
    <w:rsid w:val="00E7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5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0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03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5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0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03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2013-11-26T15:14:00Z</dcterms:created>
  <dcterms:modified xsi:type="dcterms:W3CDTF">2013-11-26T15:14:00Z</dcterms:modified>
</cp:coreProperties>
</file>